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55E2C7A0" w:rsidR="002621F7" w:rsidRDefault="00784E1B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Sand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1638FC22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1. Sensory Development</w:t>
            </w:r>
          </w:p>
          <w:p w14:paraId="232D5B33" w14:textId="4FA63590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Sand provides rich tactile experiences, supporting sensory exploration and development. • Children investigate texture, temperature, weight, and movement through hands-on play.</w:t>
            </w:r>
          </w:p>
          <w:p w14:paraId="1E108BDF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2. Creativity and Imagination</w:t>
            </w:r>
          </w:p>
          <w:p w14:paraId="7BD2A367" w14:textId="5EC5431A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 xml:space="preserve">Encourages children to create imaginary worlds, landscapes, construction sites, and role-play scenarios. • Supports open-ended play where resources can be used in </w:t>
            </w:r>
            <w:proofErr w:type="gramStart"/>
            <w:r w:rsidRPr="0069545F">
              <w:rPr>
                <w:rFonts w:ascii="Comic Sans MS" w:hAnsi="Comic Sans MS" w:cs="Calibri"/>
                <w:sz w:val="28"/>
                <w:szCs w:val="28"/>
              </w:rPr>
              <w:t>many different ways</w:t>
            </w:r>
            <w:proofErr w:type="gramEnd"/>
            <w:r w:rsidRPr="0069545F">
              <w:rPr>
                <w:rFonts w:ascii="Comic Sans MS" w:hAnsi="Comic Sans MS" w:cs="Calibri"/>
                <w:sz w:val="28"/>
                <w:szCs w:val="28"/>
              </w:rPr>
              <w:t>.</w:t>
            </w:r>
          </w:p>
          <w:p w14:paraId="5AD3ABDD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3. Physical Development</w:t>
            </w:r>
          </w:p>
          <w:p w14:paraId="05752A76" w14:textId="786377B6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Digging, scooping, pouring, lifting, and carrying sand develops fine and gross motor skills. • Strengthens hand muscles and coordination needed for writing and practical tasks.</w:t>
            </w:r>
          </w:p>
          <w:p w14:paraId="7AEA96ED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4. Social Development</w:t>
            </w:r>
          </w:p>
          <w:p w14:paraId="14AD0CCB" w14:textId="1AF468F8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 xml:space="preserve"> Promotes cooperation, sharing, turn-taking, negotiation, and teamwork. • Encourages collaborative problem-solving and communication.</w:t>
            </w:r>
          </w:p>
          <w:p w14:paraId="4DD0839D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5. Language Development</w:t>
            </w:r>
          </w:p>
          <w:p w14:paraId="5355FCE5" w14:textId="1A16F189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Provides opportunities for rich discussion, storytelling, questioning, and explanation. • Supports the development of vocabulary linked to capacity, construction, transport, nature, and problem-solving.</w:t>
            </w:r>
          </w:p>
          <w:p w14:paraId="24D3B562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6. Mathematical Learning</w:t>
            </w:r>
          </w:p>
          <w:p w14:paraId="68E2426C" w14:textId="21A11621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Children naturally explore measurement, capacity, quantity, estimating, comparing, and counting. • Supports early scientific enquiry through experimentation.</w:t>
            </w:r>
          </w:p>
          <w:p w14:paraId="4B1B108F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t>7. Wellbeing and Regulation</w:t>
            </w:r>
          </w:p>
          <w:p w14:paraId="68572A4B" w14:textId="77777777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• Many children find sand play calming and therapeutic. • Supports emotional regulation and provides a relaxing play experience during unstructured times.</w:t>
            </w:r>
          </w:p>
          <w:p w14:paraId="72FE721C" w14:textId="77777777" w:rsidR="0069545F" w:rsidRPr="0069545F" w:rsidRDefault="0069545F" w:rsidP="0069545F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8. Independence and Risk Management</w:t>
            </w:r>
          </w:p>
          <w:p w14:paraId="266C8779" w14:textId="77777777" w:rsidR="0069545F" w:rsidRPr="0069545F" w:rsidRDefault="0069545F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69545F">
              <w:rPr>
                <w:rFonts w:ascii="Comic Sans MS" w:hAnsi="Comic Sans MS" w:cs="Calibri"/>
                <w:sz w:val="28"/>
                <w:szCs w:val="28"/>
              </w:rPr>
              <w:t>• Children learn to assess challenges, manage resources, solve problems, and make decisions independently.</w:t>
            </w:r>
          </w:p>
          <w:p w14:paraId="16BCB658" w14:textId="18A8C1D7" w:rsidR="009A23A0" w:rsidRPr="0069545F" w:rsidRDefault="009A23A0" w:rsidP="0069545F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045AD040" w14:textId="77777777" w:rsidR="000402F8" w:rsidRP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Children may engage in:</w:t>
            </w:r>
          </w:p>
          <w:p w14:paraId="6838957D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Digging, scooping, pouring, and transporting sand </w:t>
            </w:r>
          </w:p>
          <w:p w14:paraId="3EC43D28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Building castles, roads, tunnels, rivers, and structures </w:t>
            </w:r>
          </w:p>
          <w:p w14:paraId="2D3612B7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Creating small-world landscapes with natural materials </w:t>
            </w:r>
          </w:p>
          <w:p w14:paraId="13A33646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Using buckets, spades, sieves, pipes, funnels, and containers </w:t>
            </w:r>
          </w:p>
          <w:p w14:paraId="5166A0A3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Collaborative construction projects </w:t>
            </w:r>
          </w:p>
          <w:p w14:paraId="2F766A89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Investigating capacity and volume </w:t>
            </w:r>
          </w:p>
          <w:p w14:paraId="0713B956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Creating imaginary construction sites or archaeological digs </w:t>
            </w:r>
          </w:p>
          <w:p w14:paraId="21E8B70B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Burying and discovering objects </w:t>
            </w:r>
          </w:p>
          <w:p w14:paraId="34F7190B" w14:textId="77777777" w:rsid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 xml:space="preserve">Mixing natural materials such as sticks, stones, leaves, and bark with sand </w:t>
            </w:r>
          </w:p>
          <w:p w14:paraId="7B13725C" w14:textId="1737063D" w:rsidR="003663A3" w:rsidRPr="003663A3" w:rsidRDefault="003663A3" w:rsidP="003663A3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3663A3">
              <w:rPr>
                <w:rFonts w:ascii="Comic Sans MS" w:hAnsi="Comic Sans MS" w:cs="Calibri"/>
                <w:sz w:val="28"/>
                <w:szCs w:val="28"/>
              </w:rPr>
              <w:t>Mark-making and pattern creation</w:t>
            </w:r>
          </w:p>
          <w:p w14:paraId="65D8FFB1" w14:textId="09D63DF4" w:rsidR="00B57EF0" w:rsidRDefault="00B57EF0" w:rsidP="003663A3">
            <w:pPr>
              <w:ind w:left="360"/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28FBF58C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Sand</w:t>
            </w:r>
          </w:p>
          <w:p w14:paraId="6507D21A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Sand thrown into eyes or faces • Inhalation of dust during very dry conditions • Slips from sand spread onto surrounding surfaces</w:t>
            </w:r>
          </w:p>
          <w:p w14:paraId="78140BE7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Digging Equipment (spades, scoops, trowels)</w:t>
            </w:r>
          </w:p>
          <w:p w14:paraId="3419A2AB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Minor injuries from accidental contact • Misuse through swinging or throwing equipment</w:t>
            </w:r>
          </w:p>
          <w:p w14:paraId="56823670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Buckets and Containers</w:t>
            </w:r>
          </w:p>
          <w:p w14:paraId="5C6F48FE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lastRenderedPageBreak/>
              <w:t>• Tripping hazards if left on pathways • Carrying excessive weight</w:t>
            </w:r>
          </w:p>
          <w:p w14:paraId="34501E1A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Raised Sand Pit Edges</w:t>
            </w:r>
          </w:p>
          <w:p w14:paraId="009F9F85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Children sitting, balancing, climbing, or jumping from edges • Minor falls or bumps against wooden surrounds</w:t>
            </w:r>
          </w:p>
          <w:p w14:paraId="06B75D27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Pipes, Funnels and Loose Parts</w:t>
            </w:r>
          </w:p>
          <w:p w14:paraId="437D5E9C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Trip hazards • Potential for misuse through throwing</w:t>
            </w:r>
          </w:p>
          <w:p w14:paraId="3BA369EA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Natural Materials</w:t>
            </w:r>
          </w:p>
          <w:p w14:paraId="07231313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Splinters from sticks • Minor cuts from rough materials</w:t>
            </w:r>
          </w:p>
          <w:p w14:paraId="679F63F1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Water Added to Sand</w:t>
            </w:r>
          </w:p>
          <w:p w14:paraId="68C9FC8D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Slippery surfaces around the sand pit • Muddy conditions creating slip hazards</w:t>
            </w:r>
          </w:p>
          <w:p w14:paraId="27EA8B8F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Mixed Equipment</w:t>
            </w:r>
          </w:p>
          <w:p w14:paraId="6BF8BAB9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Clutter leading to trips, falls, and disagreements between children</w:t>
            </w:r>
          </w:p>
          <w:p w14:paraId="19C23FD5" w14:textId="77777777" w:rsidR="00C97D8B" w:rsidRDefault="00C97D8B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3EA7BDB7" w14:textId="75E58D1E" w:rsidR="00A909DF" w:rsidRDefault="00A909DF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Risk Management: </w:t>
            </w:r>
          </w:p>
          <w:p w14:paraId="691CF13A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Supervision</w:t>
            </w:r>
          </w:p>
          <w:p w14:paraId="165F24CD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Active staff presence to observe, support, and guide safe play • Staff trained in OPAL principles and benefit-risk thinking • Adults intervene when play becomes unsafe while maintaining opportunities for challenge and exploration</w:t>
            </w:r>
          </w:p>
          <w:p w14:paraId="5B138112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Clear Expectations</w:t>
            </w:r>
          </w:p>
          <w:p w14:paraId="164B7D03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 xml:space="preserve">• Sand remains below shoulder height • No throwing sand, equipment, or loose parts • Tools are used for </w:t>
            </w:r>
            <w:r w:rsidRPr="00A06A28">
              <w:rPr>
                <w:rFonts w:ascii="Comic Sans MS" w:hAnsi="Comic Sans MS" w:cs="Calibri"/>
                <w:sz w:val="28"/>
                <w:szCs w:val="28"/>
              </w:rPr>
              <w:lastRenderedPageBreak/>
              <w:t>digging and building only • Respect personal space and other children's creations</w:t>
            </w:r>
          </w:p>
          <w:p w14:paraId="69079E06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Environment Setup</w:t>
            </w:r>
          </w:p>
          <w:p w14:paraId="64464663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Sand pits positioned away from fast-moving play areas • Defined entry and exit points • Adequate space around pits to prevent overcrowding • Daily visual inspection of pits and surrounding areas</w:t>
            </w:r>
          </w:p>
          <w:p w14:paraId="7707279E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Equipment Management</w:t>
            </w:r>
          </w:p>
          <w:p w14:paraId="6887C890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Use age-appropriate equipment • Remove damaged or broken resources immediately • Regularly rotate loose parts and play resources • Maintain manageable numbers of resources to reduce clutter</w:t>
            </w:r>
          </w:p>
          <w:p w14:paraId="3C26395E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Sand Quality and Maintenance</w:t>
            </w:r>
          </w:p>
          <w:p w14:paraId="2173AB0F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Sand checked regularly for contamination, foreign objects, and cleanliness • Covers used when appropriate to reduce contamination from animals and debris • Sand replenished or replaced when required • Regular raking and inspection carried out by staff</w:t>
            </w:r>
          </w:p>
          <w:p w14:paraId="6D76251B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Hygiene</w:t>
            </w:r>
          </w:p>
          <w:p w14:paraId="687A61A9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Encourage handwashing after sand play • Children reminded not to place sand in mouths • Additional cleaning procedures following illness outbreaks if required</w:t>
            </w:r>
          </w:p>
          <w:p w14:paraId="3A017D1E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Behaviour Support</w:t>
            </w:r>
          </w:p>
          <w:p w14:paraId="6629B0E0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 xml:space="preserve">• Adults model cooperative play and respectful communication • Support children in resolving disputes </w:t>
            </w:r>
            <w:r w:rsidRPr="00A06A28">
              <w:rPr>
                <w:rFonts w:ascii="Comic Sans MS" w:hAnsi="Comic Sans MS" w:cs="Calibri"/>
                <w:sz w:val="28"/>
                <w:szCs w:val="28"/>
              </w:rPr>
              <w:lastRenderedPageBreak/>
              <w:t>independently where appropriate • Reinforce expectations positively and consistently</w:t>
            </w:r>
          </w:p>
          <w:p w14:paraId="68737E6E" w14:textId="77777777" w:rsidR="00A06A28" w:rsidRPr="00A06A28" w:rsidRDefault="00A06A28" w:rsidP="00A06A28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b/>
                <w:bCs/>
                <w:sz w:val="28"/>
                <w:szCs w:val="28"/>
              </w:rPr>
              <w:t>Weather Considerations</w:t>
            </w:r>
          </w:p>
          <w:p w14:paraId="31C621DF" w14:textId="77777777" w:rsidR="00A06A28" w:rsidRPr="00A06A28" w:rsidRDefault="00A06A28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A06A28">
              <w:rPr>
                <w:rFonts w:ascii="Comic Sans MS" w:hAnsi="Comic Sans MS" w:cs="Calibri"/>
                <w:sz w:val="28"/>
                <w:szCs w:val="28"/>
              </w:rPr>
              <w:t>• Monitor sand conditions during hot weather • Check equipment and pit surfaces after heavy rain • Suspend use if conditions become unsafe due to ice, flooding, or contamination</w:t>
            </w:r>
          </w:p>
          <w:p w14:paraId="4425E295" w14:textId="65382CF6" w:rsidR="002621F7" w:rsidRPr="00A06A28" w:rsidRDefault="002621F7" w:rsidP="00A06A28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67FDB9C3" w14:textId="77777777" w:rsidR="009A46CE" w:rsidRPr="009A46CE" w:rsidRDefault="009A46CE" w:rsidP="009A46CE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b/>
                <w:bCs/>
                <w:sz w:val="28"/>
                <w:szCs w:val="28"/>
              </w:rPr>
              <w:t>Inclusion</w:t>
            </w:r>
          </w:p>
          <w:p w14:paraId="0BCC6474" w14:textId="77777777" w:rsidR="009A46CE" w:rsidRPr="009A46CE" w:rsidRDefault="009A46CE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sz w:val="28"/>
                <w:szCs w:val="28"/>
              </w:rPr>
              <w:t>• Sand play provides accessible and engaging opportunities for children with a wide range of needs and abilities. • Resources should reflect varying interests, abilities, and sensory preferences.</w:t>
            </w:r>
          </w:p>
          <w:p w14:paraId="3B367E39" w14:textId="77777777" w:rsidR="009A46CE" w:rsidRPr="009A46CE" w:rsidRDefault="009A46CE" w:rsidP="009A46CE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b/>
                <w:bCs/>
                <w:sz w:val="28"/>
                <w:szCs w:val="28"/>
              </w:rPr>
              <w:t>Accessibility</w:t>
            </w:r>
          </w:p>
          <w:p w14:paraId="34952082" w14:textId="77777777" w:rsidR="009A46CE" w:rsidRPr="009A46CE" w:rsidRDefault="009A46CE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sz w:val="28"/>
                <w:szCs w:val="28"/>
              </w:rPr>
              <w:t>• Raised sand pits improve access for younger children and those with physical needs. • Consider adapted tools where required.</w:t>
            </w:r>
          </w:p>
          <w:p w14:paraId="580CDFDC" w14:textId="77777777" w:rsidR="009A46CE" w:rsidRPr="009A46CE" w:rsidRDefault="009A46CE" w:rsidP="009A46CE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Environmental Considerations</w:t>
            </w:r>
          </w:p>
          <w:p w14:paraId="00F4E373" w14:textId="77777777" w:rsidR="009A46CE" w:rsidRPr="009A46CE" w:rsidRDefault="009A46CE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sz w:val="28"/>
                <w:szCs w:val="28"/>
              </w:rPr>
              <w:t>• Regular checks for litter, animal fouling, standing water, and damaged structures. • Ensure drainage remains effective to prevent water accumulation.</w:t>
            </w:r>
          </w:p>
          <w:p w14:paraId="4DC6752A" w14:textId="77777777" w:rsidR="009A46CE" w:rsidRPr="009A46CE" w:rsidRDefault="009A46CE" w:rsidP="009A46CE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b/>
                <w:bCs/>
                <w:sz w:val="28"/>
                <w:szCs w:val="28"/>
              </w:rPr>
              <w:t>Storage</w:t>
            </w:r>
          </w:p>
          <w:p w14:paraId="5189A38D" w14:textId="77777777" w:rsidR="009A46CE" w:rsidRPr="009A46CE" w:rsidRDefault="009A46CE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sz w:val="28"/>
                <w:szCs w:val="28"/>
              </w:rPr>
              <w:t>• Secure storage for equipment when not in use. • Resources stored safely to minimise clutter and maintain organisation.</w:t>
            </w:r>
          </w:p>
          <w:p w14:paraId="28542E9E" w14:textId="77777777" w:rsidR="009A46CE" w:rsidRPr="009A46CE" w:rsidRDefault="009A46CE" w:rsidP="009A46CE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b/>
                <w:bCs/>
                <w:sz w:val="28"/>
                <w:szCs w:val="28"/>
              </w:rPr>
              <w:t>Regular Review</w:t>
            </w:r>
          </w:p>
          <w:p w14:paraId="408D276F" w14:textId="77777777" w:rsidR="009A46CE" w:rsidRPr="009A46CE" w:rsidRDefault="009A46CE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9A46CE">
              <w:rPr>
                <w:rFonts w:ascii="Comic Sans MS" w:hAnsi="Comic Sans MS" w:cs="Calibri"/>
                <w:sz w:val="28"/>
                <w:szCs w:val="28"/>
              </w:rPr>
              <w:t>• Monitor levels of engagement, behaviour, accidents, and pupil voice. • Adapt provision based on observations and ongoing evaluation.</w:t>
            </w:r>
          </w:p>
          <w:p w14:paraId="35CBB5CF" w14:textId="4233909E" w:rsidR="00B74970" w:rsidRDefault="00B74970" w:rsidP="009A46CE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</w:tbl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7FF7"/>
    <w:multiLevelType w:val="hybridMultilevel"/>
    <w:tmpl w:val="F7B0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87296"/>
    <w:multiLevelType w:val="hybridMultilevel"/>
    <w:tmpl w:val="77E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798A"/>
    <w:multiLevelType w:val="hybridMultilevel"/>
    <w:tmpl w:val="D58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260A7"/>
    <w:multiLevelType w:val="hybridMultilevel"/>
    <w:tmpl w:val="80608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193E96"/>
    <w:multiLevelType w:val="hybridMultilevel"/>
    <w:tmpl w:val="923C6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71C4B"/>
    <w:multiLevelType w:val="hybridMultilevel"/>
    <w:tmpl w:val="3F56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11901"/>
    <w:multiLevelType w:val="hybridMultilevel"/>
    <w:tmpl w:val="D930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13774"/>
    <w:multiLevelType w:val="hybridMultilevel"/>
    <w:tmpl w:val="10529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38F"/>
    <w:multiLevelType w:val="hybridMultilevel"/>
    <w:tmpl w:val="02C80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23622"/>
    <w:multiLevelType w:val="hybridMultilevel"/>
    <w:tmpl w:val="3A261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AC4CDA"/>
    <w:multiLevelType w:val="hybridMultilevel"/>
    <w:tmpl w:val="77C06B48"/>
    <w:lvl w:ilvl="0" w:tplc="C63438C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44464"/>
    <w:multiLevelType w:val="hybridMultilevel"/>
    <w:tmpl w:val="8FB8E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981C4A"/>
    <w:multiLevelType w:val="hybridMultilevel"/>
    <w:tmpl w:val="B9F8C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5A5087"/>
    <w:multiLevelType w:val="hybridMultilevel"/>
    <w:tmpl w:val="27C4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216E47"/>
    <w:multiLevelType w:val="hybridMultilevel"/>
    <w:tmpl w:val="DF42A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FB4496"/>
    <w:multiLevelType w:val="hybridMultilevel"/>
    <w:tmpl w:val="E4E4C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DF6BF5"/>
    <w:multiLevelType w:val="hybridMultilevel"/>
    <w:tmpl w:val="ED766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267E23"/>
    <w:multiLevelType w:val="hybridMultilevel"/>
    <w:tmpl w:val="9114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FE5CE2"/>
    <w:multiLevelType w:val="hybridMultilevel"/>
    <w:tmpl w:val="3D76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42A33"/>
    <w:multiLevelType w:val="hybridMultilevel"/>
    <w:tmpl w:val="4C94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7"/>
  </w:num>
  <w:num w:numId="2" w16cid:durableId="1015889709">
    <w:abstractNumId w:val="20"/>
  </w:num>
  <w:num w:numId="3" w16cid:durableId="22899993">
    <w:abstractNumId w:val="2"/>
  </w:num>
  <w:num w:numId="4" w16cid:durableId="1138961497">
    <w:abstractNumId w:val="0"/>
  </w:num>
  <w:num w:numId="5" w16cid:durableId="296956978">
    <w:abstractNumId w:val="5"/>
  </w:num>
  <w:num w:numId="6" w16cid:durableId="1887401827">
    <w:abstractNumId w:val="11"/>
  </w:num>
  <w:num w:numId="7" w16cid:durableId="19164588">
    <w:abstractNumId w:val="9"/>
  </w:num>
  <w:num w:numId="8" w16cid:durableId="41904342">
    <w:abstractNumId w:val="10"/>
  </w:num>
  <w:num w:numId="9" w16cid:durableId="1446267355">
    <w:abstractNumId w:val="3"/>
  </w:num>
  <w:num w:numId="10" w16cid:durableId="474386">
    <w:abstractNumId w:val="14"/>
  </w:num>
  <w:num w:numId="11" w16cid:durableId="2031638829">
    <w:abstractNumId w:val="13"/>
  </w:num>
  <w:num w:numId="12" w16cid:durableId="166480440">
    <w:abstractNumId w:val="8"/>
  </w:num>
  <w:num w:numId="13" w16cid:durableId="1782259411">
    <w:abstractNumId w:val="12"/>
  </w:num>
  <w:num w:numId="14" w16cid:durableId="1728719279">
    <w:abstractNumId w:val="15"/>
  </w:num>
  <w:num w:numId="15" w16cid:durableId="770245417">
    <w:abstractNumId w:val="17"/>
  </w:num>
  <w:num w:numId="16" w16cid:durableId="1923877730">
    <w:abstractNumId w:val="16"/>
  </w:num>
  <w:num w:numId="17" w16cid:durableId="2045014917">
    <w:abstractNumId w:val="1"/>
  </w:num>
  <w:num w:numId="18" w16cid:durableId="1069695553">
    <w:abstractNumId w:val="18"/>
  </w:num>
  <w:num w:numId="19" w16cid:durableId="1484397076">
    <w:abstractNumId w:val="4"/>
  </w:num>
  <w:num w:numId="20" w16cid:durableId="286547306">
    <w:abstractNumId w:val="19"/>
  </w:num>
  <w:num w:numId="21" w16cid:durableId="499394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402F8"/>
    <w:rsid w:val="00083962"/>
    <w:rsid w:val="000C6196"/>
    <w:rsid w:val="000C698B"/>
    <w:rsid w:val="001327E1"/>
    <w:rsid w:val="001855C6"/>
    <w:rsid w:val="001E0DE4"/>
    <w:rsid w:val="002621F7"/>
    <w:rsid w:val="002900D8"/>
    <w:rsid w:val="003663A3"/>
    <w:rsid w:val="00390017"/>
    <w:rsid w:val="003B79B4"/>
    <w:rsid w:val="003F5394"/>
    <w:rsid w:val="00462494"/>
    <w:rsid w:val="00504320"/>
    <w:rsid w:val="005B526C"/>
    <w:rsid w:val="0069545F"/>
    <w:rsid w:val="00744401"/>
    <w:rsid w:val="00784E1B"/>
    <w:rsid w:val="0078749F"/>
    <w:rsid w:val="007E405E"/>
    <w:rsid w:val="00831B85"/>
    <w:rsid w:val="008512A2"/>
    <w:rsid w:val="00990898"/>
    <w:rsid w:val="009A23A0"/>
    <w:rsid w:val="009A46CE"/>
    <w:rsid w:val="009F474C"/>
    <w:rsid w:val="00A06A28"/>
    <w:rsid w:val="00A11F5B"/>
    <w:rsid w:val="00A26DDD"/>
    <w:rsid w:val="00A909DF"/>
    <w:rsid w:val="00B432E0"/>
    <w:rsid w:val="00B43896"/>
    <w:rsid w:val="00B57EF0"/>
    <w:rsid w:val="00B67350"/>
    <w:rsid w:val="00B74970"/>
    <w:rsid w:val="00B879AF"/>
    <w:rsid w:val="00BB4F95"/>
    <w:rsid w:val="00C07E1B"/>
    <w:rsid w:val="00C41D0E"/>
    <w:rsid w:val="00C83150"/>
    <w:rsid w:val="00C84F95"/>
    <w:rsid w:val="00C902A6"/>
    <w:rsid w:val="00C97D8B"/>
    <w:rsid w:val="00CC20F8"/>
    <w:rsid w:val="00CC5CDC"/>
    <w:rsid w:val="00D50D06"/>
    <w:rsid w:val="00D92D19"/>
    <w:rsid w:val="00E110F7"/>
    <w:rsid w:val="00E12920"/>
    <w:rsid w:val="00F7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/>
    <CloudMigratorOriginId xmlns="d22f82bf-43a5-4b09-a07c-f461356b17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2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43</cp:revision>
  <dcterms:created xsi:type="dcterms:W3CDTF">2026-03-06T10:13:00Z</dcterms:created>
  <dcterms:modified xsi:type="dcterms:W3CDTF">2026-10-17T13:21:00Z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</Properties>
</file>