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B1262" w14:textId="75EDF488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 w:rsidRPr="002621F7">
        <w:rPr>
          <w:rFonts w:ascii="Comic Sans MS" w:hAnsi="Comic Sans MS" w:cs="Calibri"/>
          <w:noProof/>
          <w:sz w:val="16"/>
          <w:szCs w:val="16"/>
        </w:rPr>
        <w:drawing>
          <wp:anchor distT="114300" distB="114300" distL="114300" distR="114300" simplePos="0" relativeHeight="251660288" behindDoc="0" locked="0" layoutInCell="1" hidden="0" allowOverlap="1" wp14:anchorId="22F173E2" wp14:editId="072BF1B7">
            <wp:simplePos x="0" y="0"/>
            <wp:positionH relativeFrom="margin">
              <wp:posOffset>8813800</wp:posOffset>
            </wp:positionH>
            <wp:positionV relativeFrom="margin">
              <wp:align>top</wp:align>
            </wp:positionV>
            <wp:extent cx="952500" cy="901700"/>
            <wp:effectExtent l="0" t="0" r="0" b="0"/>
            <wp:wrapNone/>
            <wp:docPr id="1409900365" name="image4.png" descr="A group of kids with their arms up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 descr="A group of kids with their arms up&#10;&#10;AI-generated content may be incorrect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0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638C71BF" wp14:editId="1DF49045">
            <wp:simplePos x="0" y="0"/>
            <wp:positionH relativeFrom="margin">
              <wp:align>left</wp:align>
            </wp:positionH>
            <wp:positionV relativeFrom="paragraph">
              <wp:posOffset>3941</wp:posOffset>
            </wp:positionV>
            <wp:extent cx="761699" cy="1041400"/>
            <wp:effectExtent l="0" t="0" r="635" b="6350"/>
            <wp:wrapNone/>
            <wp:docPr id="1440695554" name="Picture 1" descr="A group of people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695554" name="Picture 1" descr="A group of people holding hand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699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b/>
          <w:bCs/>
          <w:sz w:val="28"/>
          <w:szCs w:val="28"/>
          <w:u w:val="single"/>
        </w:rPr>
        <w:t>Risk Benefit Assessment</w:t>
      </w:r>
    </w:p>
    <w:p w14:paraId="77AEF2D9" w14:textId="17C02634" w:rsidR="002621F7" w:rsidRDefault="0078749F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>
        <w:rPr>
          <w:rFonts w:ascii="Comic Sans MS" w:hAnsi="Comic Sans MS" w:cs="Calibri"/>
          <w:b/>
          <w:bCs/>
          <w:sz w:val="28"/>
          <w:szCs w:val="28"/>
          <w:u w:val="single"/>
        </w:rPr>
        <w:t>Fancy Dress</w:t>
      </w:r>
    </w:p>
    <w:p w14:paraId="5A27C276" w14:textId="77777777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2621F7" w14:paraId="60AC1CA4" w14:textId="77777777" w:rsidTr="00612750">
        <w:tc>
          <w:tcPr>
            <w:tcW w:w="15388" w:type="dxa"/>
            <w:gridSpan w:val="2"/>
          </w:tcPr>
          <w:p w14:paraId="27283FF9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Benefits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246570CC" w14:textId="6F42871A" w:rsidR="00990898" w:rsidRPr="00C84F95" w:rsidRDefault="00990898" w:rsidP="0099089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C84F95">
              <w:rPr>
                <w:rFonts w:ascii="Comic Sans MS" w:hAnsi="Comic Sans MS" w:cs="Calibri"/>
                <w:b/>
                <w:bCs/>
                <w:sz w:val="28"/>
                <w:szCs w:val="28"/>
              </w:rPr>
              <w:t>Encourages imaginative and creative play</w:t>
            </w:r>
          </w:p>
          <w:p w14:paraId="6869A114" w14:textId="6E51FC98" w:rsidR="00990898" w:rsidRPr="000C698B" w:rsidRDefault="00990898" w:rsidP="000C698B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0C698B">
              <w:rPr>
                <w:rFonts w:ascii="Comic Sans MS" w:hAnsi="Comic Sans MS" w:cs="Calibri"/>
                <w:sz w:val="28"/>
                <w:szCs w:val="28"/>
              </w:rPr>
              <w:t>Children develop storytelling, role-play, and narrative-building skills.</w:t>
            </w:r>
          </w:p>
          <w:p w14:paraId="603C96D3" w14:textId="21AE4891" w:rsidR="00990898" w:rsidRPr="000C698B" w:rsidRDefault="00990898" w:rsidP="0099089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C84F95">
              <w:rPr>
                <w:rFonts w:ascii="Comic Sans MS" w:hAnsi="Comic Sans MS" w:cs="Calibri"/>
                <w:b/>
                <w:bCs/>
                <w:sz w:val="28"/>
                <w:szCs w:val="28"/>
              </w:rPr>
              <w:t>Promotes social development</w:t>
            </w:r>
          </w:p>
          <w:p w14:paraId="0F72FB24" w14:textId="77777777" w:rsidR="00990898" w:rsidRPr="00C84F95" w:rsidRDefault="00990898" w:rsidP="00C84F95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C84F95">
              <w:rPr>
                <w:rFonts w:ascii="Comic Sans MS" w:hAnsi="Comic Sans MS" w:cs="Calibri"/>
                <w:sz w:val="28"/>
                <w:szCs w:val="28"/>
              </w:rPr>
              <w:t>Supports collaboration, turn-taking, and negotiation in shared play scenarios.</w:t>
            </w:r>
          </w:p>
          <w:p w14:paraId="5253E8A2" w14:textId="77777777" w:rsidR="00990898" w:rsidRPr="00C84F95" w:rsidRDefault="00990898" w:rsidP="00C84F95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C84F95">
              <w:rPr>
                <w:rFonts w:ascii="Comic Sans MS" w:hAnsi="Comic Sans MS" w:cs="Calibri"/>
                <w:b/>
                <w:bCs/>
                <w:sz w:val="28"/>
                <w:szCs w:val="28"/>
              </w:rPr>
              <w:t>Enhances communication skills</w:t>
            </w:r>
          </w:p>
          <w:p w14:paraId="2836E3DB" w14:textId="77777777" w:rsidR="00990898" w:rsidRPr="000C698B" w:rsidRDefault="00990898" w:rsidP="000C698B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0C698B">
              <w:rPr>
                <w:rFonts w:ascii="Comic Sans MS" w:hAnsi="Comic Sans MS" w:cs="Calibri"/>
                <w:sz w:val="28"/>
                <w:szCs w:val="28"/>
              </w:rPr>
              <w:t>Children engage in dialogue and character-based interaction.</w:t>
            </w:r>
          </w:p>
          <w:p w14:paraId="7F9FC121" w14:textId="77777777" w:rsidR="00990898" w:rsidRPr="00C84F95" w:rsidRDefault="00990898" w:rsidP="00C84F95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C84F95">
              <w:rPr>
                <w:rFonts w:ascii="Comic Sans MS" w:hAnsi="Comic Sans MS" w:cs="Calibri"/>
                <w:b/>
                <w:bCs/>
                <w:sz w:val="28"/>
                <w:szCs w:val="28"/>
              </w:rPr>
              <w:t>Supports emotional development</w:t>
            </w:r>
          </w:p>
          <w:p w14:paraId="3E038CE6" w14:textId="77777777" w:rsidR="00990898" w:rsidRPr="000C698B" w:rsidRDefault="00990898" w:rsidP="000C698B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0C698B">
              <w:rPr>
                <w:rFonts w:ascii="Comic Sans MS" w:hAnsi="Comic Sans MS" w:cs="Calibri"/>
                <w:sz w:val="28"/>
                <w:szCs w:val="28"/>
              </w:rPr>
              <w:t>Allows children to explore different identities, express feelings, and build empathy.</w:t>
            </w:r>
          </w:p>
          <w:p w14:paraId="45E394D7" w14:textId="77777777" w:rsidR="00990898" w:rsidRPr="00C84F95" w:rsidRDefault="00990898" w:rsidP="00C84F95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C84F95">
              <w:rPr>
                <w:rFonts w:ascii="Comic Sans MS" w:hAnsi="Comic Sans MS" w:cs="Calibri"/>
                <w:b/>
                <w:bCs/>
                <w:sz w:val="28"/>
                <w:szCs w:val="28"/>
              </w:rPr>
              <w:t>Increases engagement and enjoyment</w:t>
            </w:r>
          </w:p>
          <w:p w14:paraId="7A2F0069" w14:textId="77777777" w:rsidR="00990898" w:rsidRPr="000C698B" w:rsidRDefault="00990898" w:rsidP="000C698B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0C698B">
              <w:rPr>
                <w:rFonts w:ascii="Comic Sans MS" w:hAnsi="Comic Sans MS" w:cs="Calibri"/>
                <w:sz w:val="28"/>
                <w:szCs w:val="28"/>
              </w:rPr>
              <w:t>Promotes active participation in outdoor play, reducing boredom and low-level behaviour issues.</w:t>
            </w:r>
          </w:p>
          <w:p w14:paraId="4E3B472B" w14:textId="77777777" w:rsidR="00990898" w:rsidRPr="00C84F95" w:rsidRDefault="00990898" w:rsidP="00C84F95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C84F95">
              <w:rPr>
                <w:rFonts w:ascii="Comic Sans MS" w:hAnsi="Comic Sans MS" w:cs="Calibri"/>
                <w:b/>
                <w:bCs/>
                <w:sz w:val="28"/>
                <w:szCs w:val="28"/>
              </w:rPr>
              <w:t>Inclusive play opportunities</w:t>
            </w:r>
          </w:p>
          <w:p w14:paraId="16BCB658" w14:textId="7A493B3B" w:rsidR="002621F7" w:rsidRPr="000C698B" w:rsidRDefault="00990898" w:rsidP="000C698B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0C698B">
              <w:rPr>
                <w:rFonts w:ascii="Comic Sans MS" w:hAnsi="Comic Sans MS" w:cs="Calibri"/>
                <w:sz w:val="28"/>
                <w:szCs w:val="28"/>
              </w:rPr>
              <w:t>Provides non-competitive play options accessible to a wide range of pupils, including those less engaged in sports.</w:t>
            </w:r>
          </w:p>
        </w:tc>
      </w:tr>
      <w:tr w:rsidR="002621F7" w14:paraId="50D60C6E" w14:textId="77777777" w:rsidTr="00F34F25">
        <w:tc>
          <w:tcPr>
            <w:tcW w:w="15388" w:type="dxa"/>
            <w:gridSpan w:val="2"/>
          </w:tcPr>
          <w:p w14:paraId="3ACBF77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 xml:space="preserve">Activity ideas: </w:t>
            </w:r>
          </w:p>
          <w:p w14:paraId="5D122931" w14:textId="690656EA" w:rsidR="008512A2" w:rsidRPr="008512A2" w:rsidRDefault="008512A2" w:rsidP="008512A2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512A2">
              <w:rPr>
                <w:rFonts w:ascii="Comic Sans MS" w:hAnsi="Comic Sans MS" w:cs="Calibri"/>
                <w:sz w:val="28"/>
                <w:szCs w:val="28"/>
              </w:rPr>
              <w:t xml:space="preserve">Role-play scenarios (e.g. superheroes, families, historical characters) </w:t>
            </w:r>
          </w:p>
          <w:p w14:paraId="1CC31FDC" w14:textId="08872099" w:rsidR="008512A2" w:rsidRPr="008512A2" w:rsidRDefault="008512A2" w:rsidP="008512A2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512A2">
              <w:rPr>
                <w:rFonts w:ascii="Comic Sans MS" w:hAnsi="Comic Sans MS" w:cs="Calibri"/>
                <w:sz w:val="28"/>
                <w:szCs w:val="28"/>
              </w:rPr>
              <w:t xml:space="preserve">Improvised storytelling and performance </w:t>
            </w:r>
          </w:p>
          <w:p w14:paraId="04A9F359" w14:textId="778ADC7D" w:rsidR="008512A2" w:rsidRPr="008512A2" w:rsidRDefault="008512A2" w:rsidP="008512A2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512A2">
              <w:rPr>
                <w:rFonts w:ascii="Comic Sans MS" w:hAnsi="Comic Sans MS" w:cs="Calibri"/>
                <w:sz w:val="28"/>
                <w:szCs w:val="28"/>
              </w:rPr>
              <w:t xml:space="preserve">Small group imaginative games </w:t>
            </w:r>
          </w:p>
          <w:p w14:paraId="06E94832" w14:textId="0B344509" w:rsidR="008512A2" w:rsidRPr="008512A2" w:rsidRDefault="008512A2" w:rsidP="008512A2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512A2">
              <w:rPr>
                <w:rFonts w:ascii="Comic Sans MS" w:hAnsi="Comic Sans MS" w:cs="Calibri"/>
                <w:sz w:val="28"/>
                <w:szCs w:val="28"/>
              </w:rPr>
              <w:t xml:space="preserve">“Act it out” or drama games led by children or staff </w:t>
            </w:r>
          </w:p>
          <w:p w14:paraId="3E8355BE" w14:textId="1B76C19E" w:rsidR="008512A2" w:rsidRPr="008512A2" w:rsidRDefault="008512A2" w:rsidP="008512A2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512A2">
              <w:rPr>
                <w:rFonts w:ascii="Comic Sans MS" w:hAnsi="Comic Sans MS" w:cs="Calibri"/>
                <w:sz w:val="28"/>
                <w:szCs w:val="28"/>
              </w:rPr>
              <w:t xml:space="preserve">Themed play days (e.g. medieval, space, professions) </w:t>
            </w:r>
          </w:p>
          <w:p w14:paraId="4F7D40F9" w14:textId="3F204B96" w:rsidR="008512A2" w:rsidRPr="008512A2" w:rsidRDefault="008512A2" w:rsidP="008512A2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512A2">
              <w:rPr>
                <w:rFonts w:ascii="Comic Sans MS" w:hAnsi="Comic Sans MS" w:cs="Calibri"/>
                <w:sz w:val="28"/>
                <w:szCs w:val="28"/>
              </w:rPr>
              <w:t xml:space="preserve">Puppet or character-based interactions using simple props </w:t>
            </w:r>
          </w:p>
          <w:p w14:paraId="13328054" w14:textId="69C30887" w:rsidR="008512A2" w:rsidRPr="008512A2" w:rsidRDefault="008512A2" w:rsidP="008512A2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512A2">
              <w:rPr>
                <w:rFonts w:ascii="Comic Sans MS" w:hAnsi="Comic Sans MS" w:cs="Calibri"/>
                <w:sz w:val="28"/>
                <w:szCs w:val="28"/>
              </w:rPr>
              <w:t>Collaborative storytelling where groups develop shared narratives</w:t>
            </w:r>
          </w:p>
          <w:p w14:paraId="65D8FFB1" w14:textId="0EB1FBB6" w:rsidR="00B57EF0" w:rsidRDefault="00B57EF0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7C724471" w14:textId="77777777" w:rsidTr="002621F7">
        <w:tc>
          <w:tcPr>
            <w:tcW w:w="7694" w:type="dxa"/>
          </w:tcPr>
          <w:p w14:paraId="33A1F6C8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Risks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5014BE15" w14:textId="3D2EF994" w:rsidR="009F474C" w:rsidRPr="00504320" w:rsidRDefault="00B432E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b/>
                <w:bCs/>
                <w:sz w:val="28"/>
                <w:szCs w:val="28"/>
              </w:rPr>
              <w:t>Trips and falls</w:t>
            </w:r>
          </w:p>
          <w:p w14:paraId="5417BCE5" w14:textId="5A9B3131" w:rsidR="00B432E0" w:rsidRDefault="00B432E0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B432E0">
              <w:rPr>
                <w:rFonts w:ascii="Comic Sans MS" w:hAnsi="Comic Sans MS" w:cs="Calibri"/>
                <w:sz w:val="28"/>
                <w:szCs w:val="28"/>
              </w:rPr>
              <w:t>Long costumes or loose fabric could cause children to trip</w:t>
            </w:r>
          </w:p>
          <w:p w14:paraId="73D077A2" w14:textId="1835C51A" w:rsidR="00504320" w:rsidRPr="00504320" w:rsidRDefault="0050432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b/>
                <w:bCs/>
                <w:sz w:val="28"/>
                <w:szCs w:val="28"/>
              </w:rPr>
              <w:t>Overheating</w:t>
            </w:r>
          </w:p>
          <w:p w14:paraId="625F6969" w14:textId="0DB140E2" w:rsidR="00504320" w:rsidRDefault="00504320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sz w:val="28"/>
                <w:szCs w:val="28"/>
              </w:rPr>
              <w:t>Wearing costumes during physical play may cause discomfort</w:t>
            </w:r>
          </w:p>
          <w:p w14:paraId="3F2CB876" w14:textId="77777777" w:rsidR="00504320" w:rsidRPr="00504320" w:rsidRDefault="00504320" w:rsidP="00504320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b/>
                <w:bCs/>
                <w:sz w:val="28"/>
                <w:szCs w:val="28"/>
              </w:rPr>
              <w:t>Hygiene concerns</w:t>
            </w:r>
          </w:p>
          <w:p w14:paraId="4AADB5F6" w14:textId="31AD66DA" w:rsidR="00504320" w:rsidRDefault="00504320" w:rsidP="00504320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sz w:val="28"/>
                <w:szCs w:val="28"/>
              </w:rPr>
              <w:t>Shared clothing may spread germs or become dirty</w:t>
            </w:r>
          </w:p>
          <w:p w14:paraId="2B3421DE" w14:textId="77777777" w:rsidR="00504320" w:rsidRPr="00504320" w:rsidRDefault="00504320" w:rsidP="00504320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b/>
                <w:bCs/>
                <w:sz w:val="28"/>
                <w:szCs w:val="28"/>
              </w:rPr>
              <w:t>Conflict between pupils</w:t>
            </w:r>
          </w:p>
          <w:p w14:paraId="6D044485" w14:textId="0A041ABE" w:rsidR="00504320" w:rsidRDefault="00504320" w:rsidP="00504320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sz w:val="28"/>
                <w:szCs w:val="28"/>
              </w:rPr>
              <w:t>Disputes over popular items</w:t>
            </w:r>
          </w:p>
          <w:p w14:paraId="1DCF316E" w14:textId="77777777" w:rsidR="00504320" w:rsidRPr="00504320" w:rsidRDefault="00504320" w:rsidP="00504320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b/>
                <w:bCs/>
                <w:sz w:val="28"/>
                <w:szCs w:val="28"/>
              </w:rPr>
              <w:t>Restricted movement</w:t>
            </w:r>
          </w:p>
          <w:p w14:paraId="1A722526" w14:textId="30A7F877" w:rsidR="00504320" w:rsidRDefault="00504320" w:rsidP="00504320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sz w:val="28"/>
                <w:szCs w:val="28"/>
              </w:rPr>
              <w:t>Some costumes could limit safe physical movement</w:t>
            </w:r>
          </w:p>
          <w:p w14:paraId="775408E0" w14:textId="77777777" w:rsidR="00504320" w:rsidRPr="00504320" w:rsidRDefault="00504320" w:rsidP="00504320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b/>
                <w:bCs/>
                <w:sz w:val="28"/>
                <w:szCs w:val="28"/>
              </w:rPr>
              <w:t>Weather-related issues</w:t>
            </w:r>
          </w:p>
          <w:p w14:paraId="48B70CA6" w14:textId="6DE5795A" w:rsidR="00504320" w:rsidRDefault="00504320" w:rsidP="00504320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sz w:val="28"/>
                <w:szCs w:val="28"/>
              </w:rPr>
              <w:t>Wet or muddy conditions damaging equipment or increasing slip risk</w:t>
            </w:r>
          </w:p>
          <w:p w14:paraId="53CF74B3" w14:textId="77777777" w:rsidR="00504320" w:rsidRPr="00504320" w:rsidRDefault="00504320" w:rsidP="00504320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b/>
                <w:bCs/>
                <w:sz w:val="28"/>
                <w:szCs w:val="28"/>
              </w:rPr>
              <w:t>Choking/entanglement hazards</w:t>
            </w:r>
          </w:p>
          <w:p w14:paraId="3BE70713" w14:textId="58BCD775" w:rsidR="00504320" w:rsidRDefault="00504320" w:rsidP="00504320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sz w:val="28"/>
                <w:szCs w:val="28"/>
              </w:rPr>
              <w:t>Small parts, ties, or strings</w:t>
            </w:r>
          </w:p>
          <w:p w14:paraId="5FEE22E8" w14:textId="77777777" w:rsidR="00504320" w:rsidRPr="00504320" w:rsidRDefault="00504320" w:rsidP="00504320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b/>
                <w:bCs/>
                <w:sz w:val="28"/>
                <w:szCs w:val="28"/>
              </w:rPr>
              <w:t>Loss or damage</w:t>
            </w:r>
          </w:p>
          <w:p w14:paraId="5CC20FC1" w14:textId="4DBE096E" w:rsidR="00504320" w:rsidRDefault="00504320" w:rsidP="00504320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04320">
              <w:rPr>
                <w:rFonts w:ascii="Comic Sans MS" w:hAnsi="Comic Sans MS" w:cs="Calibri"/>
                <w:sz w:val="28"/>
                <w:szCs w:val="28"/>
              </w:rPr>
              <w:t>Items may be misused or damaged</w:t>
            </w:r>
          </w:p>
          <w:p w14:paraId="3EA7BDB7" w14:textId="75E58D1E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0F45901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 xml:space="preserve">Risk Management: </w:t>
            </w:r>
          </w:p>
          <w:p w14:paraId="43D618E6" w14:textId="77777777" w:rsidR="00831B85" w:rsidRPr="00831B85" w:rsidRDefault="00831B85" w:rsidP="00831B8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Avoid long, trailing garments, cords, or small detachable parts.</w:t>
            </w:r>
          </w:p>
          <w:p w14:paraId="63D3AB02" w14:textId="0C007753" w:rsidR="00831B85" w:rsidRPr="00831B85" w:rsidRDefault="00831B85" w:rsidP="00831B8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Choose robust, washable, and simple items.</w:t>
            </w:r>
          </w:p>
          <w:p w14:paraId="4A545A05" w14:textId="77777777" w:rsidR="00831B85" w:rsidRPr="00831B85" w:rsidRDefault="00831B85" w:rsidP="00831B8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Staff actively monitor safe use of costumes.</w:t>
            </w:r>
          </w:p>
          <w:p w14:paraId="58098D92" w14:textId="6D2CA9A4" w:rsidR="00831B85" w:rsidRPr="00831B85" w:rsidRDefault="00831B85" w:rsidP="00831B8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Clear rules: no running in restrictive outfits, no tying garments around necks.</w:t>
            </w:r>
          </w:p>
          <w:p w14:paraId="01890950" w14:textId="77777777" w:rsidR="00831B85" w:rsidRPr="00831B85" w:rsidRDefault="00831B85" w:rsidP="00831B8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Regular washing of costumes.</w:t>
            </w:r>
          </w:p>
          <w:p w14:paraId="153E7020" w14:textId="05FD9EF9" w:rsidR="00831B85" w:rsidRPr="00831B85" w:rsidRDefault="00831B85" w:rsidP="00831B8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Rotation system to limit overuse of individual items.</w:t>
            </w:r>
          </w:p>
          <w:p w14:paraId="176032B3" w14:textId="77777777" w:rsidR="00831B85" w:rsidRPr="00831B85" w:rsidRDefault="00831B85" w:rsidP="00831B8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Clearly labelled storage to reduce loss and maintain order.</w:t>
            </w:r>
          </w:p>
          <w:p w14:paraId="5EE2C932" w14:textId="2E181DD9" w:rsidR="00831B85" w:rsidRPr="00831B85" w:rsidRDefault="00831B85" w:rsidP="00831B8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Limit number of items out at one time if needed.</w:t>
            </w:r>
          </w:p>
          <w:p w14:paraId="3D4D7CD9" w14:textId="77777777" w:rsidR="00831B85" w:rsidRPr="00831B85" w:rsidRDefault="00831B85" w:rsidP="00831B8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Restrict use during very wet or muddy conditions.</w:t>
            </w:r>
          </w:p>
          <w:p w14:paraId="76E9EEFC" w14:textId="4D9DC90D" w:rsidR="00831B85" w:rsidRPr="00831B85" w:rsidRDefault="00831B85" w:rsidP="00831B8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Encourage removal if unsafe or uncomfortable.</w:t>
            </w:r>
          </w:p>
          <w:p w14:paraId="078231D0" w14:textId="77777777" w:rsidR="00831B85" w:rsidRPr="00831B85" w:rsidRDefault="00831B85" w:rsidP="00831B8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Introduce simple systems for sharing (e.g. timers, turn-taking rules).</w:t>
            </w:r>
          </w:p>
          <w:p w14:paraId="09055E89" w14:textId="45294674" w:rsidR="00831B85" w:rsidRPr="00831B85" w:rsidRDefault="00831B85" w:rsidP="00831B8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Staff to support conflict resolution.</w:t>
            </w:r>
          </w:p>
          <w:p w14:paraId="2E085077" w14:textId="77777777" w:rsidR="00831B85" w:rsidRPr="00831B85" w:rsidRDefault="00831B85" w:rsidP="00831B85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Daily visual checks for damage.</w:t>
            </w:r>
          </w:p>
          <w:p w14:paraId="4425E295" w14:textId="77C04E06" w:rsidR="002621F7" w:rsidRDefault="00831B85" w:rsidP="00831B85">
            <w:pPr>
              <w:numPr>
                <w:ilvl w:val="0"/>
                <w:numId w:val="6"/>
              </w:numPr>
              <w:rPr>
                <w:rFonts w:ascii="Comic Sans MS" w:hAnsi="Comic Sans MS" w:cs="Calibri"/>
                <w:sz w:val="28"/>
                <w:szCs w:val="28"/>
              </w:rPr>
            </w:pPr>
            <w:r w:rsidRPr="00831B85">
              <w:rPr>
                <w:rFonts w:ascii="Comic Sans MS" w:hAnsi="Comic Sans MS" w:cs="Calibri"/>
                <w:sz w:val="28"/>
                <w:szCs w:val="28"/>
              </w:rPr>
              <w:t>Immediate removal of unsafe items.</w:t>
            </w:r>
            <w:r w:rsidRPr="00831B85">
              <w:rPr>
                <w:rFonts w:ascii="Comic Sans MS" w:hAnsi="Comic Sans MS" w:cs="Calibri"/>
                <w:sz w:val="28"/>
                <w:szCs w:val="28"/>
              </w:rPr>
              <w:t xml:space="preserve"> </w:t>
            </w:r>
          </w:p>
        </w:tc>
      </w:tr>
      <w:tr w:rsidR="00B74970" w14:paraId="630A89C8" w14:textId="77777777" w:rsidTr="00CD4FB6">
        <w:trPr>
          <w:trHeight w:val="7034"/>
        </w:trPr>
        <w:tc>
          <w:tcPr>
            <w:tcW w:w="15388" w:type="dxa"/>
            <w:gridSpan w:val="2"/>
          </w:tcPr>
          <w:p w14:paraId="0964CCB0" w14:textId="77777777" w:rsidR="00B74970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Additional information to be considered:</w:t>
            </w:r>
          </w:p>
          <w:p w14:paraId="16C9B757" w14:textId="77777777" w:rsidR="00390017" w:rsidRPr="00390017" w:rsidRDefault="00390017" w:rsidP="0039001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390017">
              <w:rPr>
                <w:rFonts w:ascii="Comic Sans MS" w:hAnsi="Comic Sans MS" w:cs="Calibri"/>
                <w:sz w:val="28"/>
                <w:szCs w:val="28"/>
              </w:rPr>
              <w:t>Ensure costumes are age-appropriate and culturally sensitive</w:t>
            </w:r>
          </w:p>
          <w:p w14:paraId="082D6A21" w14:textId="77777777" w:rsidR="00390017" w:rsidRDefault="0039001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</w:p>
          <w:p w14:paraId="174359AA" w14:textId="77777777" w:rsidR="00390017" w:rsidRDefault="0039001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</w:p>
          <w:p w14:paraId="28498F94" w14:textId="514D22F8" w:rsidR="00B74970" w:rsidRPr="002621F7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Message to parents:</w:t>
            </w:r>
          </w:p>
          <w:p w14:paraId="486470C1" w14:textId="77777777" w:rsidR="002900D8" w:rsidRPr="002900D8" w:rsidRDefault="002900D8" w:rsidP="002900D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900D8">
              <w:rPr>
                <w:rFonts w:ascii="Comic Sans MS" w:hAnsi="Comic Sans MS" w:cs="Calibri"/>
                <w:sz w:val="28"/>
                <w:szCs w:val="28"/>
              </w:rPr>
              <w:t>Inform parents that:</w:t>
            </w:r>
          </w:p>
          <w:p w14:paraId="3AD17BAF" w14:textId="77777777" w:rsidR="002900D8" w:rsidRPr="002900D8" w:rsidRDefault="002900D8" w:rsidP="002900D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900D8">
              <w:rPr>
                <w:rFonts w:ascii="Comic Sans MS" w:hAnsi="Comic Sans MS" w:cs="Calibri"/>
                <w:sz w:val="28"/>
                <w:szCs w:val="28"/>
              </w:rPr>
              <w:t>Fancy dress will be used as part of the school’s commitment to creative and active outdoor play</w:t>
            </w:r>
          </w:p>
          <w:p w14:paraId="1182B501" w14:textId="77777777" w:rsidR="002900D8" w:rsidRPr="002900D8" w:rsidRDefault="002900D8" w:rsidP="002900D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900D8">
              <w:rPr>
                <w:rFonts w:ascii="Comic Sans MS" w:hAnsi="Comic Sans MS" w:cs="Calibri"/>
                <w:sz w:val="28"/>
                <w:szCs w:val="28"/>
              </w:rPr>
              <w:t>Clothing is regularly cleaned and maintained</w:t>
            </w:r>
          </w:p>
          <w:p w14:paraId="5E66A554" w14:textId="77777777" w:rsidR="002900D8" w:rsidRPr="002900D8" w:rsidRDefault="002900D8" w:rsidP="002900D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900D8">
              <w:rPr>
                <w:rFonts w:ascii="Comic Sans MS" w:hAnsi="Comic Sans MS" w:cs="Calibri"/>
                <w:sz w:val="28"/>
                <w:szCs w:val="28"/>
              </w:rPr>
              <w:t>Children may get messy during play — encourage suitable school clothing underneath</w:t>
            </w:r>
          </w:p>
          <w:p w14:paraId="3C9FC360" w14:textId="77777777" w:rsidR="002900D8" w:rsidRPr="002900D8" w:rsidRDefault="002900D8" w:rsidP="002900D8">
            <w:pPr>
              <w:rPr>
                <w:rFonts w:ascii="Comic Sans MS" w:hAnsi="Comic Sans MS" w:cs="Calibri"/>
                <w:sz w:val="28"/>
                <w:szCs w:val="28"/>
              </w:rPr>
            </w:pPr>
          </w:p>
          <w:p w14:paraId="5817162F" w14:textId="77777777" w:rsidR="002900D8" w:rsidRPr="002900D8" w:rsidRDefault="002900D8" w:rsidP="002900D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900D8">
              <w:rPr>
                <w:rFonts w:ascii="Comic Sans MS" w:hAnsi="Comic Sans MS" w:cs="Calibri"/>
                <w:sz w:val="28"/>
                <w:szCs w:val="28"/>
              </w:rPr>
              <w:t>Optional:</w:t>
            </w:r>
          </w:p>
          <w:p w14:paraId="091DC8F4" w14:textId="77777777" w:rsidR="002900D8" w:rsidRPr="002900D8" w:rsidRDefault="002900D8" w:rsidP="002900D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900D8">
              <w:rPr>
                <w:rFonts w:ascii="Comic Sans MS" w:hAnsi="Comic Sans MS" w:cs="Calibri"/>
                <w:sz w:val="28"/>
                <w:szCs w:val="28"/>
              </w:rPr>
              <w:t>Invite donations of suitable costumes (no masks covering vision, no weapons, no inappropriate content)</w:t>
            </w:r>
          </w:p>
          <w:p w14:paraId="0FC43957" w14:textId="77777777" w:rsidR="002900D8" w:rsidRPr="002900D8" w:rsidRDefault="002900D8" w:rsidP="002900D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900D8">
              <w:rPr>
                <w:rFonts w:ascii="Comic Sans MS" w:hAnsi="Comic Sans MS" w:cs="Calibri"/>
                <w:sz w:val="28"/>
                <w:szCs w:val="28"/>
              </w:rPr>
              <w:t>Reinforce that:</w:t>
            </w:r>
          </w:p>
          <w:p w14:paraId="0A6F8EE2" w14:textId="77777777" w:rsidR="002900D8" w:rsidRPr="002900D8" w:rsidRDefault="002900D8" w:rsidP="002900D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900D8">
              <w:rPr>
                <w:rFonts w:ascii="Comic Sans MS" w:hAnsi="Comic Sans MS" w:cs="Calibri"/>
                <w:sz w:val="28"/>
                <w:szCs w:val="28"/>
              </w:rPr>
              <w:t>This supports children’s social, emotional, and creative development</w:t>
            </w:r>
          </w:p>
          <w:p w14:paraId="35CBB5CF" w14:textId="658CD897" w:rsidR="00B74970" w:rsidRDefault="002900D8" w:rsidP="002900D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900D8">
              <w:rPr>
                <w:rFonts w:ascii="Comic Sans MS" w:hAnsi="Comic Sans MS" w:cs="Calibri"/>
                <w:sz w:val="28"/>
                <w:szCs w:val="28"/>
              </w:rPr>
              <w:t>Risks are carefully managed in line with school policy</w:t>
            </w:r>
            <w:r w:rsidRPr="002900D8">
              <w:rPr>
                <w:rFonts w:ascii="Comic Sans MS" w:hAnsi="Comic Sans MS" w:cs="Calibri"/>
                <w:sz w:val="28"/>
                <w:szCs w:val="28"/>
              </w:rPr>
              <w:t xml:space="preserve"> </w:t>
            </w:r>
          </w:p>
        </w:tc>
      </w:tr>
    </w:tbl>
    <w:p w14:paraId="5E50F1E4" w14:textId="77777777" w:rsidR="002621F7" w:rsidRPr="002621F7" w:rsidRDefault="002621F7" w:rsidP="002621F7">
      <w:pPr>
        <w:jc w:val="center"/>
        <w:rPr>
          <w:rFonts w:ascii="Comic Sans MS" w:hAnsi="Comic Sans MS" w:cs="Calibri"/>
          <w:sz w:val="28"/>
          <w:szCs w:val="28"/>
        </w:rPr>
      </w:pPr>
    </w:p>
    <w:p w14:paraId="2FEB45DF" w14:textId="77777777" w:rsidR="00A11F5B" w:rsidRDefault="00A11F5B"/>
    <w:sectPr w:rsidR="00A11F5B" w:rsidSect="002621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A7FF7"/>
    <w:multiLevelType w:val="hybridMultilevel"/>
    <w:tmpl w:val="F7B09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E798A"/>
    <w:multiLevelType w:val="hybridMultilevel"/>
    <w:tmpl w:val="D5802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260A7"/>
    <w:multiLevelType w:val="hybridMultilevel"/>
    <w:tmpl w:val="80608B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A071C4B"/>
    <w:multiLevelType w:val="hybridMultilevel"/>
    <w:tmpl w:val="3F561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A2A5C"/>
    <w:multiLevelType w:val="multilevel"/>
    <w:tmpl w:val="90164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15038F"/>
    <w:multiLevelType w:val="hybridMultilevel"/>
    <w:tmpl w:val="02C807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023622"/>
    <w:multiLevelType w:val="hybridMultilevel"/>
    <w:tmpl w:val="3A261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AC4CDA"/>
    <w:multiLevelType w:val="hybridMultilevel"/>
    <w:tmpl w:val="77C06B48"/>
    <w:lvl w:ilvl="0" w:tplc="C63438C0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242A33"/>
    <w:multiLevelType w:val="hybridMultilevel"/>
    <w:tmpl w:val="4C942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369016">
    <w:abstractNumId w:val="4"/>
  </w:num>
  <w:num w:numId="2" w16cid:durableId="1015889709">
    <w:abstractNumId w:val="8"/>
  </w:num>
  <w:num w:numId="3" w16cid:durableId="22899993">
    <w:abstractNumId w:val="1"/>
  </w:num>
  <w:num w:numId="4" w16cid:durableId="1138961497">
    <w:abstractNumId w:val="0"/>
  </w:num>
  <w:num w:numId="5" w16cid:durableId="296956978">
    <w:abstractNumId w:val="3"/>
  </w:num>
  <w:num w:numId="6" w16cid:durableId="1887401827">
    <w:abstractNumId w:val="7"/>
  </w:num>
  <w:num w:numId="7" w16cid:durableId="19164588">
    <w:abstractNumId w:val="5"/>
  </w:num>
  <w:num w:numId="8" w16cid:durableId="41904342">
    <w:abstractNumId w:val="6"/>
  </w:num>
  <w:num w:numId="9" w16cid:durableId="14462673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F7"/>
    <w:rsid w:val="000C698B"/>
    <w:rsid w:val="001327E1"/>
    <w:rsid w:val="001855C6"/>
    <w:rsid w:val="001E0DE4"/>
    <w:rsid w:val="002621F7"/>
    <w:rsid w:val="002900D8"/>
    <w:rsid w:val="00390017"/>
    <w:rsid w:val="00462494"/>
    <w:rsid w:val="00504320"/>
    <w:rsid w:val="005B526C"/>
    <w:rsid w:val="0078749F"/>
    <w:rsid w:val="007E405E"/>
    <w:rsid w:val="00831B85"/>
    <w:rsid w:val="008512A2"/>
    <w:rsid w:val="00990898"/>
    <w:rsid w:val="009F474C"/>
    <w:rsid w:val="00A11F5B"/>
    <w:rsid w:val="00B432E0"/>
    <w:rsid w:val="00B57EF0"/>
    <w:rsid w:val="00B74970"/>
    <w:rsid w:val="00BB4F95"/>
    <w:rsid w:val="00C07E1B"/>
    <w:rsid w:val="00C83150"/>
    <w:rsid w:val="00C84F95"/>
    <w:rsid w:val="00C902A6"/>
    <w:rsid w:val="00CC5CDC"/>
    <w:rsid w:val="00E110F7"/>
    <w:rsid w:val="00E1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80256"/>
  <w15:chartTrackingRefBased/>
  <w15:docId w15:val="{4E2C654A-213D-449D-B7D0-DAFB8FE6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1F7"/>
  </w:style>
  <w:style w:type="paragraph" w:styleId="Heading1">
    <w:name w:val="heading 1"/>
    <w:basedOn w:val="Normal"/>
    <w:next w:val="Normal"/>
    <w:link w:val="Heading1Char"/>
    <w:uiPriority w:val="9"/>
    <w:qFormat/>
    <w:rsid w:val="002621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1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1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1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1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1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1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1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1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1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1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1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1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1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1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1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1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1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1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1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1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1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1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1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1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1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62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d22f82bf-43a5-4b09-a07c-f461356b1747" xsi:nil="true"/>
    <lcf76f155ced4ddcb4097134ff3c332f xmlns="d22f82bf-43a5-4b09-a07c-f461356b1747">
      <Terms xmlns="http://schemas.microsoft.com/office/infopath/2007/PartnerControls"/>
    </lcf76f155ced4ddcb4097134ff3c332f>
    <UniqueSourceRef xmlns="d22f82bf-43a5-4b09-a07c-f461356b1747" xsi:nil="true"/>
    <CloudMigratorVersion xmlns="d22f82bf-43a5-4b09-a07c-f461356b1747" xsi:nil="true"/>
    <TaxCatchAll xmlns="4cd1ae90-6524-4189-81d3-7226a635ccb3"/>
    <CloudMigratorOriginId xmlns="d22f82bf-43a5-4b09-a07c-f461356b174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1B7087B04A348BC356BA8536AE9DC" ma:contentTypeVersion="18" ma:contentTypeDescription="Create a new document." ma:contentTypeScope="" ma:versionID="5b06595fb177f5d6bf5b9cf9ccc55339">
  <xsd:schema xmlns:xsd="http://www.w3.org/2001/XMLSchema" xmlns:xs="http://www.w3.org/2001/XMLSchema" xmlns:p="http://schemas.microsoft.com/office/2006/metadata/properties" xmlns:ns2="d22f82bf-43a5-4b09-a07c-f461356b1747" xmlns:ns3="4cd1ae90-6524-4189-81d3-7226a635ccb3" targetNamespace="http://schemas.microsoft.com/office/2006/metadata/properties" ma:root="true" ma:fieldsID="98b3644d3d3216e2c047fabee67289ea" ns2:_="" ns3:_="">
    <xsd:import namespace="d22f82bf-43a5-4b09-a07c-f461356b1747"/>
    <xsd:import namespace="4cd1ae90-6524-4189-81d3-7226a635c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f82bf-43a5-4b09-a07c-f461356b17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CloudMigratorOriginId" ma:index="20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21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22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23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1ae90-6524-4189-81d3-7226a635cc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3aa0e04-c9cf-41ee-bd22-4024067cc4cf}" ma:internalName="TaxCatchAll" ma:showField="CatchAllData" ma:web="4cd1ae90-6524-4189-81d3-7226a635c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22729B-D9B8-4B5D-8889-B6C71EE3E027}">
  <ds:schemaRefs>
    <ds:schemaRef ds:uri="http://schemas.microsoft.com/office/2006/metadata/properties"/>
    <ds:schemaRef ds:uri="http://schemas.microsoft.com/office/infopath/2007/PartnerControls"/>
    <ds:schemaRef ds:uri="d22f82bf-43a5-4b09-a07c-f461356b1747"/>
    <ds:schemaRef ds:uri="4cd1ae90-6524-4189-81d3-7226a635ccb3"/>
  </ds:schemaRefs>
</ds:datastoreItem>
</file>

<file path=customXml/itemProps2.xml><?xml version="1.0" encoding="utf-8"?>
<ds:datastoreItem xmlns:ds="http://schemas.openxmlformats.org/officeDocument/2006/customXml" ds:itemID="{31BF3B8F-AE55-4A0B-A9F5-766944898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f82bf-43a5-4b09-a07c-f461356b1747"/>
    <ds:schemaRef ds:uri="4cd1ae90-6524-4189-81d3-7226a635c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A9F86E-A935-4182-8CD4-D6EEFED0F7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Sinclair (Doxey Academy)</dc:creator>
  <cp:keywords/>
  <dc:description/>
  <cp:lastModifiedBy>Allyson Sinclair (Doxey Academy)</cp:lastModifiedBy>
  <cp:revision>21</cp:revision>
  <dcterms:created xsi:type="dcterms:W3CDTF">2026-03-06T10:13:00Z</dcterms:created>
  <dcterms:modified xsi:type="dcterms:W3CDTF">2026-05-21T09:43:00Z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0x010100C071B7087B04A348BC356BA8536AE9DC</vt:lpwstr>
  </property>
</Properties>
</file>