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0C6EE" w14:textId="3EE358F7" w:rsidR="00A11F5B" w:rsidRDefault="00B57246" w:rsidP="00B57246">
      <w:pPr>
        <w:jc w:val="center"/>
      </w:pPr>
      <w:r w:rsidRPr="00167611">
        <w:drawing>
          <wp:inline distT="0" distB="0" distL="0" distR="0" wp14:anchorId="32D8CFE0" wp14:editId="7B0F8B81">
            <wp:extent cx="6306207" cy="3195024"/>
            <wp:effectExtent l="0" t="0" r="0" b="5715"/>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7"/>
                    <a:stretch>
                      <a:fillRect/>
                    </a:stretch>
                  </pic:blipFill>
                  <pic:spPr>
                    <a:xfrm>
                      <a:off x="0" y="0"/>
                      <a:ext cx="6315970" cy="3199971"/>
                    </a:xfrm>
                    <a:prstGeom prst="rect">
                      <a:avLst/>
                    </a:prstGeom>
                  </pic:spPr>
                </pic:pic>
              </a:graphicData>
            </a:graphic>
          </wp:inline>
        </w:drawing>
      </w:r>
    </w:p>
    <w:p w14:paraId="110B78D2" w14:textId="059045C7" w:rsidR="00B57246" w:rsidRPr="00B57246" w:rsidRDefault="00B57246" w:rsidP="00B57246">
      <w:pPr>
        <w:rPr>
          <w:rFonts w:ascii="Comic Sans MS" w:hAnsi="Comic Sans MS"/>
          <w:b/>
          <w:bCs/>
          <w:u w:val="single"/>
        </w:rPr>
      </w:pPr>
      <w:r w:rsidRPr="00B57246">
        <w:rPr>
          <w:rFonts w:ascii="Comic Sans MS" w:hAnsi="Comic Sans MS"/>
          <w:b/>
          <w:bCs/>
          <w:u w:val="single"/>
        </w:rPr>
        <w:t xml:space="preserve">Behaviour </w:t>
      </w:r>
    </w:p>
    <w:p w14:paraId="30D6991E" w14:textId="6153C40C" w:rsidR="00B57246" w:rsidRPr="00B57246" w:rsidRDefault="00B57246" w:rsidP="00B57246">
      <w:pPr>
        <w:rPr>
          <w:rFonts w:ascii="Comic Sans MS" w:hAnsi="Comic Sans MS"/>
        </w:rPr>
      </w:pPr>
      <w:r w:rsidRPr="00B57246">
        <w:rPr>
          <w:rFonts w:ascii="Comic Sans MS" w:hAnsi="Comic Sans MS"/>
        </w:rPr>
        <w:t xml:space="preserve">A relational and restorative </w:t>
      </w:r>
      <w:r w:rsidRPr="00B57246">
        <w:rPr>
          <w:rFonts w:ascii="Comic Sans MS" w:hAnsi="Comic Sans MS"/>
        </w:rPr>
        <w:t>behaviour</w:t>
      </w:r>
      <w:r w:rsidRPr="00B57246">
        <w:rPr>
          <w:rFonts w:ascii="Comic Sans MS" w:hAnsi="Comic Sans MS"/>
        </w:rPr>
        <w:t xml:space="preserve"> system plays a significant role in supporting children's personal development by fostering an environment of trust, responsibility, empathy, and emotional growth. </w:t>
      </w:r>
    </w:p>
    <w:p w14:paraId="33BCCF05" w14:textId="77777777" w:rsidR="00B57246" w:rsidRPr="00B57246" w:rsidRDefault="00B57246" w:rsidP="00B57246">
      <w:pPr>
        <w:rPr>
          <w:rFonts w:ascii="Comic Sans MS" w:hAnsi="Comic Sans MS"/>
        </w:rPr>
      </w:pPr>
    </w:p>
    <w:p w14:paraId="6D5EB25A" w14:textId="77777777" w:rsidR="00B57246" w:rsidRPr="00B57246" w:rsidRDefault="00B57246" w:rsidP="00B57246">
      <w:pPr>
        <w:rPr>
          <w:rFonts w:ascii="Comic Sans MS" w:hAnsi="Comic Sans MS"/>
          <w:b/>
          <w:bCs/>
          <w:u w:val="single"/>
        </w:rPr>
      </w:pPr>
      <w:r w:rsidRPr="00B57246">
        <w:rPr>
          <w:rFonts w:ascii="Comic Sans MS" w:hAnsi="Comic Sans MS"/>
          <w:b/>
          <w:bCs/>
          <w:u w:val="single"/>
        </w:rPr>
        <w:t>1. Relational Aspect</w:t>
      </w:r>
    </w:p>
    <w:p w14:paraId="64ED2818" w14:textId="22537110" w:rsidR="00B57246" w:rsidRPr="00B57246" w:rsidRDefault="00B57246" w:rsidP="00B57246">
      <w:pPr>
        <w:rPr>
          <w:rFonts w:ascii="Comic Sans MS" w:hAnsi="Comic Sans MS"/>
        </w:rPr>
      </w:pPr>
      <w:r w:rsidRPr="00B57246">
        <w:rPr>
          <w:rFonts w:ascii="Comic Sans MS" w:hAnsi="Comic Sans MS"/>
          <w:b/>
          <w:bCs/>
        </w:rPr>
        <w:t>Building Positive Relationships:</w:t>
      </w:r>
      <w:r w:rsidRPr="00B57246">
        <w:rPr>
          <w:rFonts w:ascii="Comic Sans MS" w:hAnsi="Comic Sans MS"/>
        </w:rPr>
        <w:t xml:space="preserve"> A relational </w:t>
      </w:r>
      <w:r w:rsidRPr="00B57246">
        <w:rPr>
          <w:rFonts w:ascii="Comic Sans MS" w:hAnsi="Comic Sans MS"/>
        </w:rPr>
        <w:t>behaviour</w:t>
      </w:r>
      <w:r w:rsidRPr="00B57246">
        <w:rPr>
          <w:rFonts w:ascii="Comic Sans MS" w:hAnsi="Comic Sans MS"/>
        </w:rPr>
        <w:t xml:space="preserve"> system focuses on creating strong, respectful relationships between students and teachers, as well as among peers. When children feel that their relationships with adults and classmates are positive, they are more likely to engage in learning and exhibit positive </w:t>
      </w:r>
      <w:r w:rsidR="002A36D0" w:rsidRPr="00B57246">
        <w:rPr>
          <w:rFonts w:ascii="Comic Sans MS" w:hAnsi="Comic Sans MS"/>
        </w:rPr>
        <w:t>behaviours</w:t>
      </w:r>
      <w:r w:rsidRPr="00B57246">
        <w:rPr>
          <w:rFonts w:ascii="Comic Sans MS" w:hAnsi="Comic Sans MS"/>
        </w:rPr>
        <w:t>.</w:t>
      </w:r>
    </w:p>
    <w:p w14:paraId="7928153B" w14:textId="77777777" w:rsidR="00B57246" w:rsidRPr="00B57246" w:rsidRDefault="00B57246" w:rsidP="00B57246">
      <w:pPr>
        <w:rPr>
          <w:rFonts w:ascii="Comic Sans MS" w:hAnsi="Comic Sans MS"/>
        </w:rPr>
      </w:pPr>
      <w:r w:rsidRPr="002A36D0">
        <w:rPr>
          <w:rFonts w:ascii="Comic Sans MS" w:hAnsi="Comic Sans MS"/>
          <w:b/>
          <w:bCs/>
        </w:rPr>
        <w:t>Emotional Support:</w:t>
      </w:r>
      <w:r w:rsidRPr="00B57246">
        <w:rPr>
          <w:rFonts w:ascii="Comic Sans MS" w:hAnsi="Comic Sans MS"/>
        </w:rPr>
        <w:t xml:space="preserve"> Children develop a sense of belonging and security when they feel cared for and understood by adults. This emotional support is crucial for their confidence and well-being.</w:t>
      </w:r>
    </w:p>
    <w:p w14:paraId="11C36396" w14:textId="77777777" w:rsidR="00B57246" w:rsidRPr="00B57246" w:rsidRDefault="00B57246" w:rsidP="00B57246">
      <w:pPr>
        <w:rPr>
          <w:rFonts w:ascii="Comic Sans MS" w:hAnsi="Comic Sans MS"/>
        </w:rPr>
      </w:pPr>
      <w:r w:rsidRPr="002A36D0">
        <w:rPr>
          <w:rFonts w:ascii="Comic Sans MS" w:hAnsi="Comic Sans MS"/>
          <w:b/>
          <w:bCs/>
        </w:rPr>
        <w:t>Social Skills Development</w:t>
      </w:r>
      <w:r w:rsidRPr="00B57246">
        <w:rPr>
          <w:rFonts w:ascii="Comic Sans MS" w:hAnsi="Comic Sans MS"/>
        </w:rPr>
        <w:t>: Through the relational model, children learn essential social skills such as communication, cooperation, and conflict resolution. They practice these skills in real-life situations, which are important for their social development.</w:t>
      </w:r>
    </w:p>
    <w:p w14:paraId="0FD01B61" w14:textId="77777777" w:rsidR="00B57246" w:rsidRPr="002A36D0" w:rsidRDefault="00B57246" w:rsidP="00B57246">
      <w:pPr>
        <w:rPr>
          <w:rFonts w:ascii="Comic Sans MS" w:hAnsi="Comic Sans MS"/>
          <w:b/>
          <w:bCs/>
          <w:u w:val="single"/>
        </w:rPr>
      </w:pPr>
      <w:r w:rsidRPr="002A36D0">
        <w:rPr>
          <w:rFonts w:ascii="Comic Sans MS" w:hAnsi="Comic Sans MS"/>
          <w:b/>
          <w:bCs/>
          <w:u w:val="single"/>
        </w:rPr>
        <w:t>2. Restorative Aspect</w:t>
      </w:r>
    </w:p>
    <w:p w14:paraId="3DB72052" w14:textId="42177243" w:rsidR="00B57246" w:rsidRPr="00B57246" w:rsidRDefault="00B57246" w:rsidP="00B57246">
      <w:pPr>
        <w:rPr>
          <w:rFonts w:ascii="Comic Sans MS" w:hAnsi="Comic Sans MS"/>
        </w:rPr>
      </w:pPr>
      <w:r w:rsidRPr="002A36D0">
        <w:rPr>
          <w:rFonts w:ascii="Comic Sans MS" w:hAnsi="Comic Sans MS"/>
          <w:b/>
          <w:bCs/>
        </w:rPr>
        <w:t>Accountability and Responsibility</w:t>
      </w:r>
      <w:r w:rsidRPr="00B57246">
        <w:rPr>
          <w:rFonts w:ascii="Comic Sans MS" w:hAnsi="Comic Sans MS"/>
        </w:rPr>
        <w:t xml:space="preserve">: Restorative practices encourage children to take responsibility for their actions. Instead of simply punishing </w:t>
      </w:r>
      <w:r w:rsidR="002A36D0" w:rsidRPr="00B57246">
        <w:rPr>
          <w:rFonts w:ascii="Comic Sans MS" w:hAnsi="Comic Sans MS"/>
        </w:rPr>
        <w:t>misbehaviour</w:t>
      </w:r>
      <w:r w:rsidRPr="00B57246">
        <w:rPr>
          <w:rFonts w:ascii="Comic Sans MS" w:hAnsi="Comic Sans MS"/>
        </w:rPr>
        <w:t>, students are encouraged to reflect on their actions and understand the impact they have on others. This helps them develop a sense of accountability and moral reasoning.</w:t>
      </w:r>
    </w:p>
    <w:p w14:paraId="355FB997" w14:textId="77777777" w:rsidR="00B57246" w:rsidRPr="00B57246" w:rsidRDefault="00B57246" w:rsidP="00B57246">
      <w:pPr>
        <w:rPr>
          <w:rFonts w:ascii="Comic Sans MS" w:hAnsi="Comic Sans MS"/>
        </w:rPr>
      </w:pPr>
      <w:r w:rsidRPr="002A36D0">
        <w:rPr>
          <w:rFonts w:ascii="Comic Sans MS" w:hAnsi="Comic Sans MS"/>
          <w:b/>
          <w:bCs/>
        </w:rPr>
        <w:t>Conflict Resolution:</w:t>
      </w:r>
      <w:r w:rsidRPr="00B57246">
        <w:rPr>
          <w:rFonts w:ascii="Comic Sans MS" w:hAnsi="Comic Sans MS"/>
        </w:rPr>
        <w:t xml:space="preserve"> When conflicts arise, restorative practices focus on repairing harm and restoring relationships, rather than punishing the child. This teaches children how to address and resolve conflicts in constructive ways, which is a valuable life skill.</w:t>
      </w:r>
    </w:p>
    <w:p w14:paraId="345F9A7E" w14:textId="3BA9BCFD" w:rsidR="00B57246" w:rsidRPr="00B57246" w:rsidRDefault="00B57246" w:rsidP="00B57246">
      <w:pPr>
        <w:rPr>
          <w:rFonts w:ascii="Comic Sans MS" w:hAnsi="Comic Sans MS"/>
        </w:rPr>
      </w:pPr>
      <w:r w:rsidRPr="002A36D0">
        <w:rPr>
          <w:rFonts w:ascii="Comic Sans MS" w:hAnsi="Comic Sans MS"/>
          <w:b/>
          <w:bCs/>
        </w:rPr>
        <w:t>Empathy and Understanding</w:t>
      </w:r>
      <w:r w:rsidRPr="00B57246">
        <w:rPr>
          <w:rFonts w:ascii="Comic Sans MS" w:hAnsi="Comic Sans MS"/>
        </w:rPr>
        <w:t>: By engaging in restorative conversations, children learn to empathi</w:t>
      </w:r>
      <w:r w:rsidR="002A36D0">
        <w:rPr>
          <w:rFonts w:ascii="Comic Sans MS" w:hAnsi="Comic Sans MS"/>
        </w:rPr>
        <w:t>s</w:t>
      </w:r>
      <w:r w:rsidRPr="00B57246">
        <w:rPr>
          <w:rFonts w:ascii="Comic Sans MS" w:hAnsi="Comic Sans MS"/>
        </w:rPr>
        <w:t>e with others, recogni</w:t>
      </w:r>
      <w:r w:rsidR="002A36D0">
        <w:rPr>
          <w:rFonts w:ascii="Comic Sans MS" w:hAnsi="Comic Sans MS"/>
        </w:rPr>
        <w:t>s</w:t>
      </w:r>
      <w:r w:rsidRPr="00B57246">
        <w:rPr>
          <w:rFonts w:ascii="Comic Sans MS" w:hAnsi="Comic Sans MS"/>
        </w:rPr>
        <w:t>e their own emotions, and understand the feelings of others. This can lead to greater emotional intelligence and better interpersonal skills.</w:t>
      </w:r>
    </w:p>
    <w:p w14:paraId="52B695EF" w14:textId="77777777" w:rsidR="00B57246" w:rsidRPr="002A36D0" w:rsidRDefault="00B57246" w:rsidP="00B57246">
      <w:pPr>
        <w:rPr>
          <w:rFonts w:ascii="Comic Sans MS" w:hAnsi="Comic Sans MS"/>
          <w:b/>
          <w:bCs/>
          <w:u w:val="single"/>
        </w:rPr>
      </w:pPr>
      <w:r w:rsidRPr="002A36D0">
        <w:rPr>
          <w:rFonts w:ascii="Comic Sans MS" w:hAnsi="Comic Sans MS"/>
          <w:b/>
          <w:bCs/>
          <w:u w:val="single"/>
        </w:rPr>
        <w:lastRenderedPageBreak/>
        <w:t>3. Personal Development Benefits</w:t>
      </w:r>
    </w:p>
    <w:p w14:paraId="41A2DA93" w14:textId="3BEA1519" w:rsidR="00B57246" w:rsidRPr="00B57246" w:rsidRDefault="00B57246" w:rsidP="00B57246">
      <w:pPr>
        <w:rPr>
          <w:rFonts w:ascii="Comic Sans MS" w:hAnsi="Comic Sans MS"/>
        </w:rPr>
      </w:pPr>
      <w:r w:rsidRPr="002A36D0">
        <w:rPr>
          <w:rFonts w:ascii="Comic Sans MS" w:hAnsi="Comic Sans MS"/>
          <w:b/>
          <w:bCs/>
        </w:rPr>
        <w:t>Self-Regulation:</w:t>
      </w:r>
      <w:r w:rsidRPr="00B57246">
        <w:rPr>
          <w:rFonts w:ascii="Comic Sans MS" w:hAnsi="Comic Sans MS"/>
        </w:rPr>
        <w:t xml:space="preserve"> Both relational and restorative systems help children learn self-regulation by encouraging them to reflect on their </w:t>
      </w:r>
      <w:r w:rsidR="002A36D0" w:rsidRPr="00B57246">
        <w:rPr>
          <w:rFonts w:ascii="Comic Sans MS" w:hAnsi="Comic Sans MS"/>
        </w:rPr>
        <w:t>behaviour</w:t>
      </w:r>
      <w:r w:rsidRPr="00B57246">
        <w:rPr>
          <w:rFonts w:ascii="Comic Sans MS" w:hAnsi="Comic Sans MS"/>
        </w:rPr>
        <w:t xml:space="preserve"> and emotions. Through these practices, children become more aware of their actions and their consequences, helping them to make better choices in the future.</w:t>
      </w:r>
    </w:p>
    <w:p w14:paraId="1FA810B2" w14:textId="77777777" w:rsidR="00B57246" w:rsidRPr="00B57246" w:rsidRDefault="00B57246" w:rsidP="00B57246">
      <w:pPr>
        <w:rPr>
          <w:rFonts w:ascii="Comic Sans MS" w:hAnsi="Comic Sans MS"/>
        </w:rPr>
      </w:pPr>
      <w:r w:rsidRPr="002A36D0">
        <w:rPr>
          <w:rFonts w:ascii="Comic Sans MS" w:hAnsi="Comic Sans MS"/>
          <w:b/>
          <w:bCs/>
        </w:rPr>
        <w:t>Growth Mindset</w:t>
      </w:r>
      <w:r w:rsidRPr="00B57246">
        <w:rPr>
          <w:rFonts w:ascii="Comic Sans MS" w:hAnsi="Comic Sans MS"/>
        </w:rPr>
        <w:t>: In a relational and restorative environment, mistakes are seen as opportunities for learning and growth, rather than failures. This fosters a growth mindset, where children feel encouraged to improve and develop resilience.</w:t>
      </w:r>
    </w:p>
    <w:p w14:paraId="0D954799" w14:textId="77777777" w:rsidR="00B57246" w:rsidRPr="00B57246" w:rsidRDefault="00B57246" w:rsidP="00B57246">
      <w:pPr>
        <w:rPr>
          <w:rFonts w:ascii="Comic Sans MS" w:hAnsi="Comic Sans MS"/>
        </w:rPr>
      </w:pPr>
      <w:r w:rsidRPr="002A36D0">
        <w:rPr>
          <w:rFonts w:ascii="Comic Sans MS" w:hAnsi="Comic Sans MS"/>
          <w:b/>
          <w:bCs/>
        </w:rPr>
        <w:t>Increased Motivation:</w:t>
      </w:r>
      <w:r w:rsidRPr="00B57246">
        <w:rPr>
          <w:rFonts w:ascii="Comic Sans MS" w:hAnsi="Comic Sans MS"/>
        </w:rPr>
        <w:t xml:space="preserve"> When children feel respected and understood, they are more likely to be motivated to do their best. Positive relationships and restorative practices help maintain a supportive learning environment where children feel safe to take risks and challenge themselves.</w:t>
      </w:r>
    </w:p>
    <w:p w14:paraId="286BF464" w14:textId="3A844C7C" w:rsidR="00B57246" w:rsidRPr="00B57246" w:rsidRDefault="00B57246" w:rsidP="00B57246">
      <w:pPr>
        <w:rPr>
          <w:rFonts w:ascii="Comic Sans MS" w:hAnsi="Comic Sans MS"/>
        </w:rPr>
      </w:pPr>
      <w:r w:rsidRPr="00B57246">
        <w:rPr>
          <w:rFonts w:ascii="Comic Sans MS" w:hAnsi="Comic Sans MS"/>
        </w:rPr>
        <w:t xml:space="preserve">In essence, a relational and restorative </w:t>
      </w:r>
      <w:r w:rsidR="002A36D0" w:rsidRPr="00B57246">
        <w:rPr>
          <w:rFonts w:ascii="Comic Sans MS" w:hAnsi="Comic Sans MS"/>
        </w:rPr>
        <w:t>behaviour</w:t>
      </w:r>
      <w:r w:rsidRPr="00B57246">
        <w:rPr>
          <w:rFonts w:ascii="Comic Sans MS" w:hAnsi="Comic Sans MS"/>
        </w:rPr>
        <w:t xml:space="preserve"> system not only guides children to make better choices but also nurtures their emotional, social, and cognitive development.</w:t>
      </w:r>
    </w:p>
    <w:sectPr w:rsidR="00B57246" w:rsidRPr="00B57246" w:rsidSect="00B5724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246"/>
    <w:rsid w:val="002A36D0"/>
    <w:rsid w:val="00A11F5B"/>
    <w:rsid w:val="00B57246"/>
    <w:rsid w:val="00B57C92"/>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C0ED9"/>
  <w15:chartTrackingRefBased/>
  <w15:docId w15:val="{810FCAF0-0BF6-4513-A7F4-268E1FF1F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7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7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7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2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2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2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72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7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7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246"/>
    <w:rPr>
      <w:rFonts w:eastAsiaTheme="majorEastAsia" w:cstheme="majorBidi"/>
      <w:color w:val="272727" w:themeColor="text1" w:themeTint="D8"/>
    </w:rPr>
  </w:style>
  <w:style w:type="paragraph" w:styleId="Title">
    <w:name w:val="Title"/>
    <w:basedOn w:val="Normal"/>
    <w:next w:val="Normal"/>
    <w:link w:val="TitleChar"/>
    <w:uiPriority w:val="10"/>
    <w:qFormat/>
    <w:rsid w:val="00B57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2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246"/>
    <w:pPr>
      <w:spacing w:before="160"/>
      <w:jc w:val="center"/>
    </w:pPr>
    <w:rPr>
      <w:i/>
      <w:iCs/>
      <w:color w:val="404040" w:themeColor="text1" w:themeTint="BF"/>
    </w:rPr>
  </w:style>
  <w:style w:type="character" w:customStyle="1" w:styleId="QuoteChar">
    <w:name w:val="Quote Char"/>
    <w:basedOn w:val="DefaultParagraphFont"/>
    <w:link w:val="Quote"/>
    <w:uiPriority w:val="29"/>
    <w:rsid w:val="00B57246"/>
    <w:rPr>
      <w:i/>
      <w:iCs/>
      <w:color w:val="404040" w:themeColor="text1" w:themeTint="BF"/>
    </w:rPr>
  </w:style>
  <w:style w:type="paragraph" w:styleId="ListParagraph">
    <w:name w:val="List Paragraph"/>
    <w:basedOn w:val="Normal"/>
    <w:uiPriority w:val="34"/>
    <w:qFormat/>
    <w:rsid w:val="00B57246"/>
    <w:pPr>
      <w:ind w:left="720"/>
      <w:contextualSpacing/>
    </w:pPr>
  </w:style>
  <w:style w:type="character" w:styleId="IntenseEmphasis">
    <w:name w:val="Intense Emphasis"/>
    <w:basedOn w:val="DefaultParagraphFont"/>
    <w:uiPriority w:val="21"/>
    <w:qFormat/>
    <w:rsid w:val="00B57246"/>
    <w:rPr>
      <w:i/>
      <w:iCs/>
      <w:color w:val="0F4761" w:themeColor="accent1" w:themeShade="BF"/>
    </w:rPr>
  </w:style>
  <w:style w:type="paragraph" w:styleId="IntenseQuote">
    <w:name w:val="Intense Quote"/>
    <w:basedOn w:val="Normal"/>
    <w:next w:val="Normal"/>
    <w:link w:val="IntenseQuoteChar"/>
    <w:uiPriority w:val="30"/>
    <w:qFormat/>
    <w:rsid w:val="00B57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246"/>
    <w:rPr>
      <w:i/>
      <w:iCs/>
      <w:color w:val="0F4761" w:themeColor="accent1" w:themeShade="BF"/>
    </w:rPr>
  </w:style>
  <w:style w:type="character" w:styleId="IntenseReference">
    <w:name w:val="Intense Reference"/>
    <w:basedOn w:val="DefaultParagraphFont"/>
    <w:uiPriority w:val="32"/>
    <w:qFormat/>
    <w:rsid w:val="00B572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C539DC-380D-4F3D-81D7-7E0FA0070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C45FA2-77F7-4983-83CB-D808F7E8FCE2}">
  <ds:schemaRefs>
    <ds:schemaRef ds:uri="http://schemas.microsoft.com/sharepoint/v3/contenttype/forms"/>
  </ds:schemaRefs>
</ds:datastoreItem>
</file>

<file path=customXml/itemProps3.xml><?xml version="1.0" encoding="utf-8"?>
<ds:datastoreItem xmlns:ds="http://schemas.openxmlformats.org/officeDocument/2006/customXml" ds:itemID="{012E7784-AEFF-4CAA-922B-522F67D1F907}">
  <ds:schemaRefs>
    <ds:schemaRef ds:uri="http://schemas.microsoft.com/office/2006/documentManagement/types"/>
    <ds:schemaRef ds:uri="0ba7a4b3-b3bb-4cc2-a279-7376f4503b8b"/>
    <ds:schemaRef ds:uri="http://www.w3.org/XML/1998/namespace"/>
    <ds:schemaRef ds:uri="http://purl.org/dc/terms/"/>
    <ds:schemaRef ds:uri="http://purl.org/dc/dcmitype/"/>
    <ds:schemaRef ds:uri="http://schemas.microsoft.com/office/infopath/2007/PartnerControls"/>
    <ds:schemaRef ds:uri="http://purl.org/dc/elements/1.1/"/>
    <ds:schemaRef ds:uri="http://schemas.openxmlformats.org/package/2006/metadata/core-properties"/>
    <ds:schemaRef ds:uri="3d0469ec-de5b-4472-b03b-b11a1a257f7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cp:lastPrinted>2025-03-15T15:38:00Z</cp:lastPrinted>
  <dcterms:created xsi:type="dcterms:W3CDTF">2025-03-15T15:12:00Z</dcterms:created>
  <dcterms:modified xsi:type="dcterms:W3CDTF">2025-03-15T15:38:00Z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